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6644097F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6F38849A" w14:textId="2832BE8D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2C82BBBF4277264E987C942CAA1F17BC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1-09-15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364C85">
                  <w:rPr>
                    <w:rStyle w:val="Dokumentdatum"/>
                  </w:rPr>
                  <w:t>15</w:t>
                </w:r>
                <w:r w:rsidR="00E45447">
                  <w:rPr>
                    <w:rStyle w:val="Dokumentdatum"/>
                  </w:rPr>
                  <w:t>. September 2021</w:t>
                </w:r>
              </w:sdtContent>
            </w:sdt>
          </w:p>
        </w:tc>
      </w:tr>
      <w:tr w:rsidR="002F3E75" w:rsidRPr="00D5446F" w14:paraId="6E93529C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5B2D2939" w14:textId="5236D0B4" w:rsidR="002F3E75" w:rsidRPr="00D5446F" w:rsidRDefault="000B666C" w:rsidP="002F3E75">
            <w:pPr>
              <w:pStyle w:val="Betreff"/>
            </w:pPr>
            <w:proofErr w:type="spellStart"/>
            <w:r>
              <w:t>FeuerTrutz</w:t>
            </w:r>
            <w:proofErr w:type="spellEnd"/>
            <w:r>
              <w:t xml:space="preserve"> 2021: GEZE stellt Produkt-Highlights zu Brandschutz und Barrierefreiheit vor</w:t>
            </w:r>
          </w:p>
        </w:tc>
      </w:tr>
    </w:tbl>
    <w:p w14:paraId="24D521E3" w14:textId="77777777" w:rsidR="00104446" w:rsidRPr="00D43B62" w:rsidRDefault="00104446" w:rsidP="0010444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</w:p>
    <w:p w14:paraId="1F81B4A5" w14:textId="77777777" w:rsidR="008E6459" w:rsidRPr="00D43B62" w:rsidRDefault="008E6459" w:rsidP="008E6459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Hannes Klockenhoff</w:t>
      </w:r>
    </w:p>
    <w:p w14:paraId="4DFBD3BD" w14:textId="77777777" w:rsidR="008E6459" w:rsidRDefault="008E6459" w:rsidP="008E645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+49 7152 203 6588</w:t>
      </w:r>
      <w:r>
        <w:rPr>
          <w:color w:val="002364"/>
        </w:rPr>
        <w:t xml:space="preserve"> </w:t>
      </w:r>
    </w:p>
    <w:p w14:paraId="50F6E388" w14:textId="77777777" w:rsidR="008E6459" w:rsidRPr="00D6140F" w:rsidRDefault="008E6459" w:rsidP="008E645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EMAIL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h.klockenhoff@geze.com</w:t>
      </w:r>
    </w:p>
    <w:p w14:paraId="2A83CB7F" w14:textId="77777777" w:rsidR="00104446" w:rsidRPr="00862803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56"/>
        <w:gridCol w:w="3576"/>
        <w:gridCol w:w="1832"/>
      </w:tblGrid>
      <w:tr w:rsidR="00104446" w:rsidRPr="008E4BE2" w14:paraId="5BABB07B" w14:textId="77777777" w:rsidTr="0098479E">
        <w:trPr>
          <w:trHeight w:val="426"/>
          <w:tblHeader/>
        </w:trPr>
        <w:tc>
          <w:tcPr>
            <w:tcW w:w="4056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D22A0FA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76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486687E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363832A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0B666C" w14:paraId="2E40C7F1" w14:textId="77777777" w:rsidTr="0098479E">
        <w:trPr>
          <w:trHeight w:val="2601"/>
        </w:trPr>
        <w:tc>
          <w:tcPr>
            <w:tcW w:w="405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7750F9B" w14:textId="4219087A" w:rsidR="000B666C" w:rsidRDefault="000B666C" w:rsidP="0098479E">
            <w:pPr>
              <w:jc w:val="center"/>
              <w:rPr>
                <w:rFonts w:cs="Arial"/>
                <w:noProof/>
                <w:color w:val="44546A" w:themeColor="text2"/>
              </w:rPr>
            </w:pPr>
            <w:r>
              <w:rPr>
                <w:noProof/>
                <w:color w:val="002364"/>
                <w:sz w:val="20"/>
                <w:szCs w:val="20"/>
                <w:lang w:val="fr-FR"/>
              </w:rPr>
              <w:drawing>
                <wp:inline distT="0" distB="0" distL="0" distR="0" wp14:anchorId="55671925" wp14:editId="6F3C7EB3">
                  <wp:extent cx="1066146" cy="1440000"/>
                  <wp:effectExtent l="0" t="0" r="1270" b="0"/>
                  <wp:docPr id="3" name="Grafik 3" descr="Ein Bild, das Whiteboar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Whiteboard enthält.&#10;&#10;Automatisch generierte Beschreibu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14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6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0E49A2D" w14:textId="7B32E9F5" w:rsidR="000B666C" w:rsidRPr="00C91E4B" w:rsidRDefault="000B666C" w:rsidP="000B666C">
            <w:pPr>
              <w:ind w:right="320"/>
              <w:jc w:val="center"/>
              <w:rPr>
                <w:rFonts w:cs="Arial"/>
                <w:color w:val="002364"/>
                <w:sz w:val="20"/>
                <w:szCs w:val="20"/>
              </w:rPr>
            </w:pPr>
            <w:r w:rsidRPr="00494786">
              <w:rPr>
                <w:rFonts w:cs="Arial"/>
                <w:color w:val="002364"/>
                <w:sz w:val="20"/>
                <w:szCs w:val="20"/>
              </w:rPr>
              <w:t xml:space="preserve">Mit der IQ box </w:t>
            </w:r>
            <w:proofErr w:type="spellStart"/>
            <w:r w:rsidRPr="00494786">
              <w:rPr>
                <w:rFonts w:cs="Arial"/>
                <w:color w:val="002364"/>
                <w:sz w:val="20"/>
                <w:szCs w:val="20"/>
              </w:rPr>
              <w:t>Safety</w:t>
            </w:r>
            <w:proofErr w:type="spellEnd"/>
            <w:r w:rsidRPr="00494786">
              <w:rPr>
                <w:rFonts w:cs="Arial"/>
                <w:color w:val="002364"/>
                <w:sz w:val="20"/>
                <w:szCs w:val="20"/>
              </w:rPr>
              <w:t xml:space="preserve"> bringt GEZE eine TÜV-geprüfte Lösung für die Schließkantenabsicherung kraftbetätigter Fenster bis Schutzklasse 4 auf den Markt.</w:t>
            </w:r>
          </w:p>
        </w:tc>
        <w:tc>
          <w:tcPr>
            <w:tcW w:w="183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CFBADA2" w14:textId="139341D8" w:rsidR="000B666C" w:rsidRPr="00104446" w:rsidRDefault="000B666C" w:rsidP="0098479E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98479E" w14:paraId="747487E9" w14:textId="77777777" w:rsidTr="0098479E">
        <w:trPr>
          <w:trHeight w:val="2601"/>
        </w:trPr>
        <w:tc>
          <w:tcPr>
            <w:tcW w:w="405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49E50CC" w14:textId="77777777" w:rsidR="0098479E" w:rsidRDefault="0098479E" w:rsidP="0098479E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3229B9F3" wp14:editId="05CF7440">
                  <wp:extent cx="1276046" cy="167640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WA-Zentrale_MBZ_300_N8_Produktaufnahme___sprachunabhaengig_1080659_klein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97" cy="1676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6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88E9474" w14:textId="77777777" w:rsidR="0098479E" w:rsidRPr="00104446" w:rsidRDefault="0098479E" w:rsidP="0098479E">
            <w:pPr>
              <w:ind w:right="320"/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C91E4B">
              <w:rPr>
                <w:rFonts w:cs="Arial"/>
                <w:color w:val="002364"/>
                <w:sz w:val="20"/>
                <w:szCs w:val="20"/>
              </w:rPr>
              <w:t>GEZE erweitert mit der MBZ 300 N8 sein Angebot an Steuerungszentralen für Rauch- und Wärmeabzugsanlagen</w:t>
            </w:r>
            <w:r>
              <w:rPr>
                <w:rFonts w:cs="Arial"/>
                <w:color w:val="002364"/>
                <w:sz w:val="20"/>
                <w:szCs w:val="20"/>
              </w:rPr>
              <w:t>.</w:t>
            </w:r>
          </w:p>
        </w:tc>
        <w:tc>
          <w:tcPr>
            <w:tcW w:w="183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0E1E0AA" w14:textId="77777777" w:rsidR="0098479E" w:rsidRPr="00104446" w:rsidRDefault="0098479E" w:rsidP="0098479E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0B666C" w14:paraId="0BEBFF24" w14:textId="77777777" w:rsidTr="0098479E">
        <w:trPr>
          <w:trHeight w:val="2601"/>
        </w:trPr>
        <w:tc>
          <w:tcPr>
            <w:tcW w:w="405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5689567" w14:textId="302435EE" w:rsidR="000B666C" w:rsidRDefault="000B666C" w:rsidP="0098479E">
            <w:pPr>
              <w:jc w:val="center"/>
              <w:rPr>
                <w:rFonts w:cs="Arial"/>
                <w:noProof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7835C6A5" wp14:editId="4212AA51">
                  <wp:extent cx="1920956" cy="144000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95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6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838738D" w14:textId="10D64857" w:rsidR="000B666C" w:rsidRPr="00C91E4B" w:rsidRDefault="000B666C" w:rsidP="0098479E">
            <w:pPr>
              <w:ind w:right="320"/>
              <w:jc w:val="center"/>
              <w:rPr>
                <w:rFonts w:cs="Arial"/>
                <w:color w:val="002364"/>
                <w:sz w:val="20"/>
                <w:szCs w:val="20"/>
              </w:rPr>
            </w:pPr>
            <w:r w:rsidRPr="00D427A4">
              <w:rPr>
                <w:color w:val="002364"/>
                <w:sz w:val="20"/>
                <w:szCs w:val="20"/>
              </w:rPr>
              <w:t xml:space="preserve">Die </w:t>
            </w:r>
            <w:r>
              <w:rPr>
                <w:color w:val="002364"/>
                <w:sz w:val="20"/>
                <w:szCs w:val="20"/>
              </w:rPr>
              <w:t>neuen Treppenhauszentralen</w:t>
            </w:r>
            <w:r w:rsidRPr="00D427A4">
              <w:rPr>
                <w:color w:val="002364"/>
                <w:sz w:val="20"/>
                <w:szCs w:val="20"/>
              </w:rPr>
              <w:t xml:space="preserve"> THZ N4 und THZ </w:t>
            </w:r>
            <w:proofErr w:type="spellStart"/>
            <w:r w:rsidRPr="00D427A4">
              <w:rPr>
                <w:color w:val="002364"/>
                <w:sz w:val="20"/>
                <w:szCs w:val="20"/>
              </w:rPr>
              <w:t>Comfort</w:t>
            </w:r>
            <w:proofErr w:type="spellEnd"/>
            <w:r w:rsidRPr="00D427A4">
              <w:rPr>
                <w:color w:val="002364"/>
                <w:sz w:val="20"/>
                <w:szCs w:val="20"/>
              </w:rPr>
              <w:t xml:space="preserve"> </w:t>
            </w:r>
            <w:r>
              <w:rPr>
                <w:color w:val="002364"/>
                <w:sz w:val="20"/>
                <w:szCs w:val="20"/>
              </w:rPr>
              <w:t xml:space="preserve">N4 </w:t>
            </w:r>
            <w:r w:rsidRPr="00D427A4">
              <w:rPr>
                <w:color w:val="002364"/>
                <w:sz w:val="20"/>
                <w:szCs w:val="20"/>
              </w:rPr>
              <w:t xml:space="preserve">von GEZE </w:t>
            </w:r>
            <w:r>
              <w:rPr>
                <w:color w:val="002364"/>
                <w:sz w:val="20"/>
                <w:szCs w:val="20"/>
              </w:rPr>
              <w:t>können</w:t>
            </w:r>
            <w:r w:rsidRPr="00D427A4">
              <w:rPr>
                <w:color w:val="002364"/>
                <w:sz w:val="20"/>
                <w:szCs w:val="20"/>
              </w:rPr>
              <w:t xml:space="preserve"> nun ein</w:t>
            </w:r>
            <w:r>
              <w:rPr>
                <w:color w:val="002364"/>
                <w:sz w:val="20"/>
                <w:szCs w:val="20"/>
              </w:rPr>
              <w:t>en</w:t>
            </w:r>
            <w:r w:rsidRPr="00D427A4">
              <w:rPr>
                <w:color w:val="002364"/>
                <w:sz w:val="20"/>
                <w:szCs w:val="20"/>
              </w:rPr>
              <w:t xml:space="preserve"> weitere</w:t>
            </w:r>
            <w:r>
              <w:rPr>
                <w:color w:val="002364"/>
                <w:sz w:val="20"/>
                <w:szCs w:val="20"/>
              </w:rPr>
              <w:t xml:space="preserve">n </w:t>
            </w:r>
            <w:r w:rsidRPr="00D427A4">
              <w:rPr>
                <w:color w:val="002364"/>
                <w:sz w:val="20"/>
                <w:szCs w:val="20"/>
              </w:rPr>
              <w:t>Fensterantrieb versorgen.</w:t>
            </w:r>
          </w:p>
        </w:tc>
        <w:tc>
          <w:tcPr>
            <w:tcW w:w="183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8B5A79D" w14:textId="70FBE5C4" w:rsidR="000B666C" w:rsidRPr="00104446" w:rsidRDefault="000B666C" w:rsidP="0098479E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98479E" w14:paraId="6BD52289" w14:textId="77777777" w:rsidTr="0098479E">
        <w:trPr>
          <w:trHeight w:val="2843"/>
        </w:trPr>
        <w:tc>
          <w:tcPr>
            <w:tcW w:w="405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58EF1A7" w14:textId="77777777" w:rsidR="0098479E" w:rsidRDefault="0098479E" w:rsidP="0098479E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2AB6DFB" wp14:editId="05A6E88A">
                  <wp:extent cx="1674000" cy="976367"/>
                  <wp:effectExtent l="0" t="0" r="2540" b="190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SZ 7_2_klein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000" cy="976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6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7D96A5C" w14:textId="77777777" w:rsidR="0098479E" w:rsidRPr="00404D4A" w:rsidRDefault="0098479E" w:rsidP="0098479E">
            <w:pPr>
              <w:ind w:right="320"/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RSZ 7: Die neue Rauchschalterzentrale von GEZE mit höhenverstellbarer Teleskopfunktion.</w:t>
            </w:r>
          </w:p>
        </w:tc>
        <w:tc>
          <w:tcPr>
            <w:tcW w:w="183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AD22B54" w14:textId="77777777" w:rsidR="0098479E" w:rsidRPr="00104446" w:rsidRDefault="0098479E" w:rsidP="0098479E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98479E" w14:paraId="15BD8D8D" w14:textId="77777777" w:rsidTr="0098479E">
        <w:trPr>
          <w:trHeight w:val="2973"/>
        </w:trPr>
        <w:tc>
          <w:tcPr>
            <w:tcW w:w="405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A9AC6B2" w14:textId="77777777" w:rsidR="0098479E" w:rsidRDefault="0098479E" w:rsidP="0098479E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F33AC02" wp14:editId="2C5AAA33">
                  <wp:extent cx="1483639" cy="1126067"/>
                  <wp:effectExtent l="0" t="0" r="2540" b="444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2487" cy="1140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6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EC58E47" w14:textId="77777777" w:rsidR="0098479E" w:rsidRPr="002F3E75" w:rsidRDefault="00095C8B" w:rsidP="0098479E">
            <w:pPr>
              <w:ind w:right="320"/>
              <w:jc w:val="center"/>
              <w:rPr>
                <w:rFonts w:cs="Arial"/>
                <w:color w:val="002364"/>
                <w:sz w:val="20"/>
                <w:szCs w:val="20"/>
              </w:rPr>
            </w:pPr>
            <w:r w:rsidRPr="00095C8B">
              <w:rPr>
                <w:color w:val="002364"/>
                <w:sz w:val="20"/>
                <w:szCs w:val="20"/>
              </w:rPr>
              <w:t>Das Funkerweiterungssystem FA GC 170 von GEZE sorgt für einen sicheren vorbeugenden Brandschutz.</w:t>
            </w:r>
          </w:p>
        </w:tc>
        <w:tc>
          <w:tcPr>
            <w:tcW w:w="183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BF01E0D" w14:textId="77777777" w:rsidR="0098479E" w:rsidRPr="00104446" w:rsidRDefault="0098479E" w:rsidP="0098479E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23EC0FE0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default" r:id="rId14"/>
      <w:head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B3BC6" w14:textId="77777777" w:rsidR="002C0A14" w:rsidRDefault="002C0A14" w:rsidP="008D6134">
      <w:pPr>
        <w:spacing w:line="240" w:lineRule="auto"/>
      </w:pPr>
      <w:r>
        <w:separator/>
      </w:r>
    </w:p>
  </w:endnote>
  <w:endnote w:type="continuationSeparator" w:id="0">
    <w:p w14:paraId="058B4E03" w14:textId="77777777" w:rsidR="002C0A14" w:rsidRDefault="002C0A14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6C0FA" w14:textId="77777777" w:rsidR="002C0A14" w:rsidRDefault="002C0A14" w:rsidP="008D6134">
      <w:pPr>
        <w:spacing w:line="240" w:lineRule="auto"/>
      </w:pPr>
      <w:r>
        <w:separator/>
      </w:r>
    </w:p>
  </w:footnote>
  <w:footnote w:type="continuationSeparator" w:id="0">
    <w:p w14:paraId="7548334F" w14:textId="77777777" w:rsidR="002C0A14" w:rsidRDefault="002C0A14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DA3CDA" w14:paraId="0335C65A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5D32DC2E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49470A95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10724EA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DA3CDA" w:rsidRPr="008B572B">
            <w:t>Presse</w:t>
          </w:r>
          <w:r>
            <w:fldChar w:fldCharType="end"/>
          </w:r>
          <w:r w:rsidR="00695278">
            <w:t>fotos</w:t>
          </w:r>
        </w:p>
        <w:p w14:paraId="4A200405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22C45844" w14:textId="77777777" w:rsidTr="00B556B7">
      <w:trPr>
        <w:trHeight w:hRule="exact" w:val="215"/>
      </w:trPr>
      <w:tc>
        <w:tcPr>
          <w:tcW w:w="7359" w:type="dxa"/>
        </w:tcPr>
        <w:p w14:paraId="456DDD01" w14:textId="452649C4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1-09-15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364C85">
                <w:t>15.09.2021</w:t>
              </w:r>
            </w:sdtContent>
          </w:sdt>
        </w:p>
      </w:tc>
    </w:tr>
  </w:tbl>
  <w:p w14:paraId="617AE791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43128EBA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46EFD063" wp14:editId="791A2EF1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11752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DA3CDA" w14:paraId="27C74D5F" w14:textId="77777777" w:rsidTr="005A529F">
      <w:trPr>
        <w:trHeight w:hRule="exact" w:val="198"/>
      </w:trPr>
      <w:tc>
        <w:tcPr>
          <w:tcW w:w="7371" w:type="dxa"/>
        </w:tcPr>
        <w:p w14:paraId="00787258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494526FE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23F00038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7CF5BAC5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7C87D09A" wp14:editId="015AAA4C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E43CCF3" wp14:editId="5A1A479D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2F130A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D3A465D" wp14:editId="7FAA245D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CA207A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E75"/>
    <w:rsid w:val="0001564F"/>
    <w:rsid w:val="00025DF7"/>
    <w:rsid w:val="000403A4"/>
    <w:rsid w:val="0005443A"/>
    <w:rsid w:val="00062822"/>
    <w:rsid w:val="0008169D"/>
    <w:rsid w:val="00094A49"/>
    <w:rsid w:val="00095819"/>
    <w:rsid w:val="00095C8B"/>
    <w:rsid w:val="000A3263"/>
    <w:rsid w:val="000B02C6"/>
    <w:rsid w:val="000B666C"/>
    <w:rsid w:val="00104446"/>
    <w:rsid w:val="00110BB8"/>
    <w:rsid w:val="00113091"/>
    <w:rsid w:val="001261D2"/>
    <w:rsid w:val="00131D40"/>
    <w:rsid w:val="001673EE"/>
    <w:rsid w:val="001702E4"/>
    <w:rsid w:val="001D1CA2"/>
    <w:rsid w:val="001F462D"/>
    <w:rsid w:val="002115BC"/>
    <w:rsid w:val="00241027"/>
    <w:rsid w:val="00260D97"/>
    <w:rsid w:val="002627A3"/>
    <w:rsid w:val="0029378C"/>
    <w:rsid w:val="00295C6C"/>
    <w:rsid w:val="002A2B85"/>
    <w:rsid w:val="002C0A14"/>
    <w:rsid w:val="002D4EAE"/>
    <w:rsid w:val="002F3E75"/>
    <w:rsid w:val="003023FF"/>
    <w:rsid w:val="00362821"/>
    <w:rsid w:val="00364C85"/>
    <w:rsid w:val="003660CB"/>
    <w:rsid w:val="00372112"/>
    <w:rsid w:val="00381993"/>
    <w:rsid w:val="003A1C1B"/>
    <w:rsid w:val="003C69DE"/>
    <w:rsid w:val="003D37C3"/>
    <w:rsid w:val="003F7DD3"/>
    <w:rsid w:val="00420C17"/>
    <w:rsid w:val="00423060"/>
    <w:rsid w:val="00454337"/>
    <w:rsid w:val="00462B36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04CB1"/>
    <w:rsid w:val="006333E9"/>
    <w:rsid w:val="006409C7"/>
    <w:rsid w:val="00650096"/>
    <w:rsid w:val="00661485"/>
    <w:rsid w:val="00695278"/>
    <w:rsid w:val="00742404"/>
    <w:rsid w:val="0074360A"/>
    <w:rsid w:val="00750CB1"/>
    <w:rsid w:val="00752C8E"/>
    <w:rsid w:val="00766514"/>
    <w:rsid w:val="00772A8A"/>
    <w:rsid w:val="00782B4B"/>
    <w:rsid w:val="007949B3"/>
    <w:rsid w:val="007C2C48"/>
    <w:rsid w:val="007C597C"/>
    <w:rsid w:val="007D4F8A"/>
    <w:rsid w:val="007E700E"/>
    <w:rsid w:val="007F0435"/>
    <w:rsid w:val="007F7A94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6459"/>
    <w:rsid w:val="008E707F"/>
    <w:rsid w:val="008F0D1C"/>
    <w:rsid w:val="008F511E"/>
    <w:rsid w:val="0090606E"/>
    <w:rsid w:val="009149AE"/>
    <w:rsid w:val="00925FCD"/>
    <w:rsid w:val="00956E5C"/>
    <w:rsid w:val="00980D79"/>
    <w:rsid w:val="0098479E"/>
    <w:rsid w:val="0099368D"/>
    <w:rsid w:val="009A4C91"/>
    <w:rsid w:val="00A03805"/>
    <w:rsid w:val="00A15B95"/>
    <w:rsid w:val="00A2525B"/>
    <w:rsid w:val="00A330C9"/>
    <w:rsid w:val="00A37A65"/>
    <w:rsid w:val="00A9034D"/>
    <w:rsid w:val="00A91680"/>
    <w:rsid w:val="00AA25C7"/>
    <w:rsid w:val="00AD0D58"/>
    <w:rsid w:val="00B06CCE"/>
    <w:rsid w:val="00B1044F"/>
    <w:rsid w:val="00B22183"/>
    <w:rsid w:val="00B223C4"/>
    <w:rsid w:val="00B542C6"/>
    <w:rsid w:val="00B54D7B"/>
    <w:rsid w:val="00B556B7"/>
    <w:rsid w:val="00BD0F82"/>
    <w:rsid w:val="00BF2DCA"/>
    <w:rsid w:val="00C222D9"/>
    <w:rsid w:val="00C30C6D"/>
    <w:rsid w:val="00C3654A"/>
    <w:rsid w:val="00C405F5"/>
    <w:rsid w:val="00C4274B"/>
    <w:rsid w:val="00C65692"/>
    <w:rsid w:val="00C67DD4"/>
    <w:rsid w:val="00CE02FC"/>
    <w:rsid w:val="00D21E65"/>
    <w:rsid w:val="00D263AB"/>
    <w:rsid w:val="00D3660E"/>
    <w:rsid w:val="00D5446F"/>
    <w:rsid w:val="00D544FC"/>
    <w:rsid w:val="00D827D0"/>
    <w:rsid w:val="00DA3CDA"/>
    <w:rsid w:val="00DA6046"/>
    <w:rsid w:val="00DB4BE6"/>
    <w:rsid w:val="00DB59E6"/>
    <w:rsid w:val="00DC7D49"/>
    <w:rsid w:val="00DD0E27"/>
    <w:rsid w:val="00DE1ED3"/>
    <w:rsid w:val="00DF67D1"/>
    <w:rsid w:val="00E10257"/>
    <w:rsid w:val="00E2393F"/>
    <w:rsid w:val="00E308E8"/>
    <w:rsid w:val="00E45447"/>
    <w:rsid w:val="00E463A8"/>
    <w:rsid w:val="00EB37FD"/>
    <w:rsid w:val="00F14D6C"/>
    <w:rsid w:val="00F15040"/>
    <w:rsid w:val="00F46B41"/>
    <w:rsid w:val="00F56CC9"/>
    <w:rsid w:val="00F65E90"/>
    <w:rsid w:val="00F96F22"/>
    <w:rsid w:val="00FD0FC0"/>
    <w:rsid w:val="00FD4D3A"/>
    <w:rsid w:val="00FE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3B0BAD"/>
  <w15:docId w15:val="{7A72A9C6-08F8-CB49-AA39-AE87D5ED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onathanwurster/Desktop/PANAMA%20PR/KUNDEN/GEZE/Vorlagen/Pressefotos_Vorlage_20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82BBBF4277264E987C942CAA1F17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F09240-FF24-DC4D-8709-A8A53D9287CF}"/>
      </w:docPartPr>
      <w:docPartBody>
        <w:p w:rsidR="004E2599" w:rsidRDefault="008E3985">
          <w:pPr>
            <w:pStyle w:val="2C82BBBF4277264E987C942CAA1F17BC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985"/>
    <w:rsid w:val="00066783"/>
    <w:rsid w:val="001B7DD2"/>
    <w:rsid w:val="001E0F01"/>
    <w:rsid w:val="001F4274"/>
    <w:rsid w:val="00250FA0"/>
    <w:rsid w:val="003B4601"/>
    <w:rsid w:val="00444F5B"/>
    <w:rsid w:val="004E2599"/>
    <w:rsid w:val="0068004E"/>
    <w:rsid w:val="00703248"/>
    <w:rsid w:val="007F55FF"/>
    <w:rsid w:val="008E3985"/>
    <w:rsid w:val="00A875F9"/>
    <w:rsid w:val="00C913C6"/>
    <w:rsid w:val="00EB4F95"/>
    <w:rsid w:val="00FE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2C82BBBF4277264E987C942CAA1F17BC">
    <w:name w:val="2C82BBBF4277264E987C942CAA1F17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2021-09-15T00:00:00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Pressefotos_Vorlage_2020.dotx</Template>
  <TotalTime>0</TotalTime>
  <Pages>2</Pages>
  <Words>118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Karoline Hirn</cp:lastModifiedBy>
  <cp:revision>3</cp:revision>
  <cp:lastPrinted>2020-09-15T11:49:00Z</cp:lastPrinted>
  <dcterms:created xsi:type="dcterms:W3CDTF">2021-09-13T10:52:00Z</dcterms:created>
  <dcterms:modified xsi:type="dcterms:W3CDTF">2021-09-13T10:52:00Z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